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2148" w:rsidRDefault="008A5F12">
      <w:pPr>
        <w:rPr>
          <w:sz w:val="32"/>
          <w:szCs w:val="32"/>
        </w:rPr>
      </w:pPr>
      <w:r>
        <w:rPr>
          <w:sz w:val="32"/>
          <w:szCs w:val="32"/>
        </w:rPr>
        <w:t>Приветствую вас дорогие друзья!</w:t>
      </w:r>
    </w:p>
    <w:p w:rsidR="008A5F12" w:rsidRDefault="008A5F12">
      <w:pPr>
        <w:rPr>
          <w:sz w:val="32"/>
          <w:szCs w:val="32"/>
        </w:rPr>
      </w:pPr>
      <w:r>
        <w:rPr>
          <w:sz w:val="32"/>
          <w:szCs w:val="32"/>
        </w:rPr>
        <w:t>Полвека назад  Юнеско объявила 1966 год Годом Шота Руставели.  Тогда был уточнен день рождения поэта- 28 сентября. Известно</w:t>
      </w:r>
      <w:r w:rsidR="000C5B37">
        <w:rPr>
          <w:sz w:val="32"/>
          <w:szCs w:val="32"/>
        </w:rPr>
        <w:t>, с каким размахом отмечали</w:t>
      </w:r>
      <w:r>
        <w:rPr>
          <w:sz w:val="32"/>
          <w:szCs w:val="32"/>
        </w:rPr>
        <w:t xml:space="preserve"> юбилей не только</w:t>
      </w:r>
      <w:r w:rsidR="000C5B37">
        <w:rPr>
          <w:sz w:val="32"/>
          <w:szCs w:val="32"/>
        </w:rPr>
        <w:t xml:space="preserve"> в Грузии</w:t>
      </w:r>
      <w:r>
        <w:rPr>
          <w:sz w:val="32"/>
          <w:szCs w:val="32"/>
        </w:rPr>
        <w:t>,</w:t>
      </w:r>
      <w:r w:rsidR="000C5B37">
        <w:rPr>
          <w:sz w:val="32"/>
          <w:szCs w:val="32"/>
        </w:rPr>
        <w:t xml:space="preserve"> но и в других республиках Советского</w:t>
      </w:r>
      <w:r>
        <w:rPr>
          <w:sz w:val="32"/>
          <w:szCs w:val="32"/>
        </w:rPr>
        <w:t xml:space="preserve"> Союз</w:t>
      </w:r>
      <w:r w:rsidR="000C5B37">
        <w:rPr>
          <w:sz w:val="32"/>
          <w:szCs w:val="32"/>
        </w:rPr>
        <w:t xml:space="preserve">а. Тогда в Москве был открыт памятник поэту работы скульптора </w:t>
      </w:r>
      <w:proofErr w:type="spellStart"/>
      <w:r w:rsidR="000C5B37">
        <w:rPr>
          <w:sz w:val="32"/>
          <w:szCs w:val="32"/>
        </w:rPr>
        <w:t>Мераба</w:t>
      </w:r>
      <w:proofErr w:type="spellEnd"/>
      <w:r w:rsidR="000C5B37">
        <w:rPr>
          <w:sz w:val="32"/>
          <w:szCs w:val="32"/>
        </w:rPr>
        <w:t xml:space="preserve"> </w:t>
      </w:r>
      <w:proofErr w:type="spellStart"/>
      <w:r w:rsidR="000C5B37">
        <w:rPr>
          <w:sz w:val="32"/>
          <w:szCs w:val="32"/>
        </w:rPr>
        <w:t>Бердзенишвили</w:t>
      </w:r>
      <w:proofErr w:type="spellEnd"/>
      <w:r w:rsidR="000C5B37">
        <w:rPr>
          <w:sz w:val="32"/>
          <w:szCs w:val="32"/>
        </w:rPr>
        <w:t>.</w:t>
      </w:r>
    </w:p>
    <w:p w:rsidR="00A32FF4" w:rsidRDefault="000C5B37">
      <w:pPr>
        <w:rPr>
          <w:sz w:val="32"/>
          <w:szCs w:val="32"/>
        </w:rPr>
      </w:pPr>
      <w:r>
        <w:rPr>
          <w:sz w:val="32"/>
          <w:szCs w:val="32"/>
        </w:rPr>
        <w:t xml:space="preserve">Нынешний 2016 год также объявлен Юнеско  годом Шота Руставели. Это свидетельствует о том, что юбилей гения является значимым событием во всем культурном мире. </w:t>
      </w:r>
      <w:r w:rsidR="008F0618">
        <w:rPr>
          <w:sz w:val="32"/>
          <w:szCs w:val="32"/>
        </w:rPr>
        <w:t xml:space="preserve">За истекшие десять лет открыты памятники в Киеве в 2007 году </w:t>
      </w:r>
      <w:proofErr w:type="gramStart"/>
      <w:r w:rsidR="008F0618">
        <w:rPr>
          <w:sz w:val="32"/>
          <w:szCs w:val="32"/>
        </w:rPr>
        <w:t xml:space="preserve">( </w:t>
      </w:r>
      <w:proofErr w:type="gramEnd"/>
      <w:r w:rsidR="008F0618">
        <w:rPr>
          <w:sz w:val="32"/>
          <w:szCs w:val="32"/>
        </w:rPr>
        <w:t xml:space="preserve">скульпторы Владимир </w:t>
      </w:r>
      <w:proofErr w:type="spellStart"/>
      <w:r w:rsidR="008F0618">
        <w:rPr>
          <w:sz w:val="32"/>
          <w:szCs w:val="32"/>
        </w:rPr>
        <w:t>Имершвили</w:t>
      </w:r>
      <w:proofErr w:type="spellEnd"/>
      <w:r w:rsidR="008F0618">
        <w:rPr>
          <w:sz w:val="32"/>
          <w:szCs w:val="32"/>
        </w:rPr>
        <w:t xml:space="preserve"> и </w:t>
      </w:r>
      <w:proofErr w:type="spellStart"/>
      <w:r w:rsidR="008F0618">
        <w:rPr>
          <w:sz w:val="32"/>
          <w:szCs w:val="32"/>
        </w:rPr>
        <w:t>Паат</w:t>
      </w:r>
      <w:proofErr w:type="spellEnd"/>
      <w:r w:rsidR="008F0618">
        <w:rPr>
          <w:sz w:val="32"/>
          <w:szCs w:val="32"/>
        </w:rPr>
        <w:t xml:space="preserve"> </w:t>
      </w:r>
      <w:proofErr w:type="spellStart"/>
      <w:r w:rsidR="008F0618">
        <w:rPr>
          <w:sz w:val="32"/>
          <w:szCs w:val="32"/>
        </w:rPr>
        <w:t>Гигаури</w:t>
      </w:r>
      <w:proofErr w:type="spellEnd"/>
      <w:r w:rsidR="008F0618">
        <w:rPr>
          <w:sz w:val="32"/>
          <w:szCs w:val="32"/>
        </w:rPr>
        <w:t xml:space="preserve">), в Риме в парке римской виллы </w:t>
      </w:r>
      <w:proofErr w:type="spellStart"/>
      <w:r w:rsidR="008F0618">
        <w:rPr>
          <w:sz w:val="32"/>
          <w:szCs w:val="32"/>
        </w:rPr>
        <w:t>Боргезе</w:t>
      </w:r>
      <w:proofErr w:type="spellEnd"/>
      <w:r w:rsidR="008F0618">
        <w:rPr>
          <w:sz w:val="32"/>
          <w:szCs w:val="32"/>
        </w:rPr>
        <w:t xml:space="preserve"> в 2012 году ( скульптор Яков Николадзе). Надо сказать, что это очень почетное место, где также стоят памятники величайшим поэтам, писателям: Гете, Байрону, Пушкину, Гоголю.</w:t>
      </w:r>
    </w:p>
    <w:p w:rsidR="005E5356" w:rsidRDefault="00D2290E">
      <w:pPr>
        <w:rPr>
          <w:sz w:val="32"/>
          <w:szCs w:val="32"/>
        </w:rPr>
      </w:pPr>
      <w:r>
        <w:rPr>
          <w:sz w:val="32"/>
          <w:szCs w:val="32"/>
        </w:rPr>
        <w:t xml:space="preserve"> Истории</w:t>
      </w:r>
      <w:r w:rsidR="008F0618">
        <w:rPr>
          <w:sz w:val="32"/>
          <w:szCs w:val="32"/>
        </w:rPr>
        <w:t xml:space="preserve"> памятников поставленных Руставели </w:t>
      </w:r>
      <w:r>
        <w:rPr>
          <w:sz w:val="32"/>
          <w:szCs w:val="32"/>
        </w:rPr>
        <w:t xml:space="preserve">менее ста лет. Среди них выделяется памятник в Тбилиси  работы скульптора Константина </w:t>
      </w:r>
      <w:proofErr w:type="spellStart"/>
      <w:r>
        <w:rPr>
          <w:sz w:val="32"/>
          <w:szCs w:val="32"/>
        </w:rPr>
        <w:t>Мерабишвили</w:t>
      </w:r>
      <w:proofErr w:type="spellEnd"/>
      <w:r>
        <w:rPr>
          <w:sz w:val="32"/>
          <w:szCs w:val="32"/>
        </w:rPr>
        <w:t xml:space="preserve">, установленный 1942 году. А пятью годами ранее  в древнем грузинском городе Ахалцихе  был </w:t>
      </w:r>
      <w:r w:rsidR="00A32FF4">
        <w:rPr>
          <w:sz w:val="32"/>
          <w:szCs w:val="32"/>
        </w:rPr>
        <w:t xml:space="preserve">открыт </w:t>
      </w:r>
      <w:proofErr w:type="gramStart"/>
      <w:r w:rsidR="00A32FF4">
        <w:rPr>
          <w:sz w:val="32"/>
          <w:szCs w:val="32"/>
        </w:rPr>
        <w:t>памятник Валентина</w:t>
      </w:r>
      <w:proofErr w:type="gramEnd"/>
      <w:r w:rsidR="00A32FF4">
        <w:rPr>
          <w:sz w:val="32"/>
          <w:szCs w:val="32"/>
        </w:rPr>
        <w:t xml:space="preserve"> </w:t>
      </w:r>
      <w:proofErr w:type="spellStart"/>
      <w:r w:rsidR="00A32FF4">
        <w:rPr>
          <w:sz w:val="32"/>
          <w:szCs w:val="32"/>
        </w:rPr>
        <w:t>Топури</w:t>
      </w:r>
      <w:r>
        <w:rPr>
          <w:sz w:val="32"/>
          <w:szCs w:val="32"/>
        </w:rPr>
        <w:t>дзе</w:t>
      </w:r>
      <w:proofErr w:type="spellEnd"/>
      <w:r w:rsidR="00A32FF4">
        <w:rPr>
          <w:sz w:val="32"/>
          <w:szCs w:val="32"/>
        </w:rPr>
        <w:t>.</w:t>
      </w:r>
      <w:r>
        <w:rPr>
          <w:sz w:val="32"/>
          <w:szCs w:val="32"/>
        </w:rPr>
        <w:t xml:space="preserve">  Не все </w:t>
      </w:r>
      <w:r w:rsidR="00A32FF4">
        <w:rPr>
          <w:sz w:val="32"/>
          <w:szCs w:val="32"/>
        </w:rPr>
        <w:t>скульптуры  уцелели. Например, одна из  ранних скульптур установленная</w:t>
      </w:r>
      <w:r>
        <w:rPr>
          <w:sz w:val="32"/>
          <w:szCs w:val="32"/>
        </w:rPr>
        <w:t xml:space="preserve"> в Абхазии в Гаграх был</w:t>
      </w:r>
      <w:r w:rsidR="00A32FF4">
        <w:rPr>
          <w:sz w:val="32"/>
          <w:szCs w:val="32"/>
        </w:rPr>
        <w:t>а</w:t>
      </w:r>
      <w:r>
        <w:rPr>
          <w:sz w:val="32"/>
          <w:szCs w:val="32"/>
        </w:rPr>
        <w:t xml:space="preserve"> разрушен</w:t>
      </w:r>
      <w:r w:rsidR="00A32FF4">
        <w:rPr>
          <w:sz w:val="32"/>
          <w:szCs w:val="32"/>
        </w:rPr>
        <w:t>а</w:t>
      </w:r>
      <w:r>
        <w:rPr>
          <w:sz w:val="32"/>
          <w:szCs w:val="32"/>
        </w:rPr>
        <w:t xml:space="preserve"> во время войны</w:t>
      </w:r>
      <w:r w:rsidR="00A32FF4">
        <w:rPr>
          <w:sz w:val="32"/>
          <w:szCs w:val="32"/>
        </w:rPr>
        <w:t>, остался лишь один постамент. В советскую эпоху в 1987 году был открыт памятник в Ташкент</w:t>
      </w:r>
      <w:proofErr w:type="gramStart"/>
      <w:r w:rsidR="00A32FF4">
        <w:rPr>
          <w:sz w:val="32"/>
          <w:szCs w:val="32"/>
        </w:rPr>
        <w:t>е(</w:t>
      </w:r>
      <w:proofErr w:type="gramEnd"/>
      <w:r w:rsidR="00A32FF4">
        <w:rPr>
          <w:sz w:val="32"/>
          <w:szCs w:val="32"/>
        </w:rPr>
        <w:t xml:space="preserve"> скульптор  Яков Шапиро).</w:t>
      </w:r>
    </w:p>
    <w:p w:rsidR="001C1722" w:rsidRDefault="005E5356">
      <w:pPr>
        <w:rPr>
          <w:sz w:val="32"/>
          <w:szCs w:val="32"/>
        </w:rPr>
      </w:pPr>
      <w:r>
        <w:rPr>
          <w:sz w:val="32"/>
          <w:szCs w:val="32"/>
        </w:rPr>
        <w:t>Сегодня все кто здесь собрались, являемся свидетелями значительного культурного события открытия памятника в Санкт-Петербурге</w:t>
      </w:r>
      <w:r w:rsidR="00504C93">
        <w:rPr>
          <w:sz w:val="32"/>
          <w:szCs w:val="32"/>
        </w:rPr>
        <w:t xml:space="preserve"> работы скульптора Зураба</w:t>
      </w:r>
      <w:r w:rsidR="009778D2">
        <w:rPr>
          <w:sz w:val="32"/>
          <w:szCs w:val="32"/>
        </w:rPr>
        <w:t xml:space="preserve"> Константиновича</w:t>
      </w:r>
      <w:r w:rsidR="00504C93">
        <w:rPr>
          <w:sz w:val="32"/>
          <w:szCs w:val="32"/>
        </w:rPr>
        <w:t xml:space="preserve"> Церетели и архитектора</w:t>
      </w:r>
      <w:r w:rsidR="009778D2">
        <w:rPr>
          <w:sz w:val="32"/>
          <w:szCs w:val="32"/>
        </w:rPr>
        <w:t xml:space="preserve"> Вячеслава Борисовича </w:t>
      </w:r>
      <w:proofErr w:type="spellStart"/>
      <w:r w:rsidR="009778D2">
        <w:rPr>
          <w:sz w:val="32"/>
          <w:szCs w:val="32"/>
        </w:rPr>
        <w:t>Бухаева</w:t>
      </w:r>
      <w:proofErr w:type="spellEnd"/>
      <w:r w:rsidR="00504C93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 великому грузинскому поэту, мыслителю и государственному деятелю, автору бессмертной поэмы «Витязь в т</w:t>
      </w:r>
      <w:r w:rsidR="009778D2">
        <w:rPr>
          <w:sz w:val="32"/>
          <w:szCs w:val="32"/>
        </w:rPr>
        <w:t xml:space="preserve">игровой шкуре» Шота Руставели   по </w:t>
      </w:r>
      <w:r>
        <w:rPr>
          <w:sz w:val="32"/>
          <w:szCs w:val="32"/>
        </w:rPr>
        <w:t xml:space="preserve">случаю 850- </w:t>
      </w:r>
      <w:proofErr w:type="spellStart"/>
      <w:r>
        <w:rPr>
          <w:sz w:val="32"/>
          <w:szCs w:val="32"/>
        </w:rPr>
        <w:t>летия</w:t>
      </w:r>
      <w:proofErr w:type="spellEnd"/>
      <w:r>
        <w:rPr>
          <w:sz w:val="32"/>
          <w:szCs w:val="32"/>
        </w:rPr>
        <w:t xml:space="preserve"> со дня рождения</w:t>
      </w:r>
      <w:r w:rsidR="009778D2">
        <w:rPr>
          <w:sz w:val="32"/>
          <w:szCs w:val="32"/>
        </w:rPr>
        <w:t xml:space="preserve">. Установка памятника подобна </w:t>
      </w:r>
      <w:r w:rsidR="009778D2">
        <w:rPr>
          <w:sz w:val="32"/>
          <w:szCs w:val="32"/>
        </w:rPr>
        <w:lastRenderedPageBreak/>
        <w:t>финальному</w:t>
      </w:r>
      <w:r>
        <w:rPr>
          <w:sz w:val="32"/>
          <w:szCs w:val="32"/>
        </w:rPr>
        <w:t xml:space="preserve"> </w:t>
      </w:r>
      <w:r w:rsidR="009778D2">
        <w:rPr>
          <w:sz w:val="32"/>
          <w:szCs w:val="32"/>
        </w:rPr>
        <w:t>мощному аккорду в программе празднования юбилея поэту. Особенно отрадно то, что именно в нашем городе в Санкт-Петербурге произошли и происходят самые заметные в связи с этим события. Два месяца назад в</w:t>
      </w:r>
      <w:r w:rsidR="008C7F16">
        <w:rPr>
          <w:sz w:val="32"/>
          <w:szCs w:val="32"/>
        </w:rPr>
        <w:t xml:space="preserve"> Капелле с большим успехом состоялась мировая премьера симфонических моментов «Витязь в ти</w:t>
      </w:r>
      <w:r w:rsidR="00BA2DF8">
        <w:rPr>
          <w:sz w:val="32"/>
          <w:szCs w:val="32"/>
        </w:rPr>
        <w:t>гровой шкуре» моего сочинения</w:t>
      </w:r>
      <w:r w:rsidR="008C7F16">
        <w:rPr>
          <w:sz w:val="32"/>
          <w:szCs w:val="32"/>
        </w:rPr>
        <w:t>. Это единственное новое крупное музыкальное произведение, созданное в 2015 году, заявленное и исполненное в связи с 850-летием Руставели</w:t>
      </w:r>
      <w:r w:rsidR="003200DE">
        <w:rPr>
          <w:sz w:val="32"/>
          <w:szCs w:val="32"/>
        </w:rPr>
        <w:t>. Напомню и о других заметных инициативах</w:t>
      </w:r>
      <w:r w:rsidR="001C1722">
        <w:rPr>
          <w:sz w:val="32"/>
          <w:szCs w:val="32"/>
        </w:rPr>
        <w:t xml:space="preserve"> </w:t>
      </w:r>
      <w:r w:rsidR="003200DE">
        <w:rPr>
          <w:sz w:val="32"/>
          <w:szCs w:val="32"/>
        </w:rPr>
        <w:t>это</w:t>
      </w:r>
      <w:r w:rsidR="001C1722">
        <w:rPr>
          <w:sz w:val="32"/>
          <w:szCs w:val="32"/>
        </w:rPr>
        <w:t xml:space="preserve"> и </w:t>
      </w:r>
      <w:r w:rsidR="003200DE">
        <w:rPr>
          <w:sz w:val="32"/>
          <w:szCs w:val="32"/>
        </w:rPr>
        <w:t xml:space="preserve"> недавно состоявшийся концерт-лекция в Эрмитажном театре, выставки в Российской национальной библиотеке и институте восточных рукописей, выставки грузинских художников, пресс-конференция в информационном телеграфном агентстве</w:t>
      </w:r>
      <w:r w:rsidR="008C7F16">
        <w:rPr>
          <w:sz w:val="32"/>
          <w:szCs w:val="32"/>
        </w:rPr>
        <w:t xml:space="preserve"> </w:t>
      </w:r>
      <w:r w:rsidR="003200DE">
        <w:rPr>
          <w:sz w:val="32"/>
          <w:szCs w:val="32"/>
        </w:rPr>
        <w:t>России  ТАСС</w:t>
      </w:r>
      <w:r w:rsidR="001C1722">
        <w:rPr>
          <w:sz w:val="32"/>
          <w:szCs w:val="32"/>
        </w:rPr>
        <w:t>, радио</w:t>
      </w:r>
      <w:r w:rsidR="003200DE">
        <w:rPr>
          <w:sz w:val="32"/>
          <w:szCs w:val="32"/>
        </w:rPr>
        <w:t>концерты и прямые эфиры на  « Радио-Петербург», концерт-лекция</w:t>
      </w:r>
      <w:r w:rsidR="001C1722">
        <w:rPr>
          <w:sz w:val="32"/>
          <w:szCs w:val="32"/>
        </w:rPr>
        <w:t xml:space="preserve"> в Государственном университете.</w:t>
      </w:r>
    </w:p>
    <w:p w:rsidR="004D63B1" w:rsidRDefault="001C1722">
      <w:pPr>
        <w:rPr>
          <w:sz w:val="32"/>
          <w:szCs w:val="32"/>
        </w:rPr>
      </w:pPr>
      <w:r>
        <w:rPr>
          <w:sz w:val="32"/>
          <w:szCs w:val="32"/>
        </w:rPr>
        <w:t>Еще четверть века назад никто в нашей стране не стал бы задаваться вопросом как такое возможн</w:t>
      </w:r>
      <w:proofErr w:type="gramStart"/>
      <w:r>
        <w:rPr>
          <w:sz w:val="32"/>
          <w:szCs w:val="32"/>
        </w:rPr>
        <w:t>о</w:t>
      </w:r>
      <w:r w:rsidR="005D6A14">
        <w:rPr>
          <w:sz w:val="32"/>
          <w:szCs w:val="32"/>
        </w:rPr>
        <w:t>-</w:t>
      </w:r>
      <w:proofErr w:type="gramEnd"/>
      <w:r w:rsidR="005D6A14">
        <w:rPr>
          <w:sz w:val="32"/>
          <w:szCs w:val="32"/>
        </w:rPr>
        <w:t xml:space="preserve"> установка памятника. Понятно, что все это решалось и финансировалось государством. Теперь ситуация иная. Теперь такой вопрос  очень даже актуален. Установка памятника в одной из культурных столиц мира во всех смыслах чрезвычайно сложное, дорогое мероприятие. Мало иметь доброе пожелание, нужна пробивная сила. Это огромная работа чтобы найти скульптора, архитектора, все согласовать, подписать и многое другое. Но главный вопрос, где взять деньги? Недавно в интернете в газете «Аргументы и факты» прочитал сообщение</w:t>
      </w:r>
      <w:r w:rsidR="006B1219">
        <w:rPr>
          <w:sz w:val="32"/>
          <w:szCs w:val="32"/>
        </w:rPr>
        <w:t xml:space="preserve"> о том, что в нашем городе будет установлен памятник Руставели. Автор публикации размышляет, вопрошая, а когда же поставят памятник в Санкт-Петербурге Иосифу Бродскому?   Так как я стал очевидцем того как происходила подготовка к открытию данного памятника то могу поделиться впечатлениями. Эпоха Советского Союза закончилась,</w:t>
      </w:r>
      <w:r w:rsidR="004D63B1">
        <w:rPr>
          <w:sz w:val="32"/>
          <w:szCs w:val="32"/>
        </w:rPr>
        <w:t xml:space="preserve"> а</w:t>
      </w:r>
      <w:r w:rsidR="006B1219">
        <w:rPr>
          <w:sz w:val="32"/>
          <w:szCs w:val="32"/>
        </w:rPr>
        <w:t xml:space="preserve"> подобные вопросы</w:t>
      </w:r>
      <w:r w:rsidR="004D63B1">
        <w:rPr>
          <w:sz w:val="32"/>
          <w:szCs w:val="32"/>
        </w:rPr>
        <w:t xml:space="preserve"> присущие тому</w:t>
      </w:r>
      <w:r w:rsidR="006B1219">
        <w:rPr>
          <w:sz w:val="32"/>
          <w:szCs w:val="32"/>
        </w:rPr>
        <w:t xml:space="preserve"> времени еще остались</w:t>
      </w:r>
      <w:r w:rsidR="004D63B1">
        <w:rPr>
          <w:sz w:val="32"/>
          <w:szCs w:val="32"/>
        </w:rPr>
        <w:t>.</w:t>
      </w:r>
      <w:r w:rsidR="00F92A31">
        <w:rPr>
          <w:sz w:val="32"/>
          <w:szCs w:val="32"/>
        </w:rPr>
        <w:t xml:space="preserve"> Теперь важна  частная инициатива. </w:t>
      </w:r>
      <w:r w:rsidR="004D63B1">
        <w:rPr>
          <w:sz w:val="32"/>
          <w:szCs w:val="32"/>
        </w:rPr>
        <w:t xml:space="preserve"> Ответственно </w:t>
      </w:r>
      <w:r w:rsidR="00F92A31">
        <w:rPr>
          <w:sz w:val="32"/>
          <w:szCs w:val="32"/>
        </w:rPr>
        <w:lastRenderedPageBreak/>
        <w:t>могу сказать,  большую</w:t>
      </w:r>
      <w:r w:rsidR="004D63B1">
        <w:rPr>
          <w:sz w:val="32"/>
          <w:szCs w:val="32"/>
        </w:rPr>
        <w:t xml:space="preserve"> часть груза забот принял на</w:t>
      </w:r>
      <w:r w:rsidR="00F92A31">
        <w:rPr>
          <w:sz w:val="32"/>
          <w:szCs w:val="32"/>
        </w:rPr>
        <w:t xml:space="preserve"> себя один удивительный человек, е</w:t>
      </w:r>
      <w:r w:rsidR="004D63B1">
        <w:rPr>
          <w:sz w:val="32"/>
          <w:szCs w:val="32"/>
        </w:rPr>
        <w:t>г</w:t>
      </w:r>
      <w:r w:rsidR="00F92A31">
        <w:rPr>
          <w:sz w:val="32"/>
          <w:szCs w:val="32"/>
        </w:rPr>
        <w:t xml:space="preserve">о имя </w:t>
      </w:r>
      <w:r w:rsidR="004D63B1">
        <w:rPr>
          <w:sz w:val="32"/>
          <w:szCs w:val="32"/>
        </w:rPr>
        <w:t xml:space="preserve"> </w:t>
      </w:r>
      <w:proofErr w:type="spellStart"/>
      <w:r w:rsidR="004D63B1">
        <w:rPr>
          <w:sz w:val="32"/>
          <w:szCs w:val="32"/>
        </w:rPr>
        <w:t>Автандил</w:t>
      </w:r>
      <w:proofErr w:type="spellEnd"/>
      <w:r w:rsidR="004D63B1">
        <w:rPr>
          <w:sz w:val="32"/>
          <w:szCs w:val="32"/>
        </w:rPr>
        <w:t xml:space="preserve"> Ефремович </w:t>
      </w:r>
      <w:proofErr w:type="spellStart"/>
      <w:r w:rsidR="004D63B1">
        <w:rPr>
          <w:sz w:val="32"/>
          <w:szCs w:val="32"/>
        </w:rPr>
        <w:t>Бутхашвили</w:t>
      </w:r>
      <w:proofErr w:type="spellEnd"/>
      <w:r w:rsidR="004D63B1">
        <w:rPr>
          <w:sz w:val="32"/>
          <w:szCs w:val="32"/>
        </w:rPr>
        <w:t>. В этом году летом ему исполнилось 80 лет, а он</w:t>
      </w:r>
      <w:r w:rsidR="00F92A31">
        <w:rPr>
          <w:sz w:val="32"/>
          <w:szCs w:val="32"/>
        </w:rPr>
        <w:t>,</w:t>
      </w:r>
      <w:r w:rsidR="004D63B1">
        <w:rPr>
          <w:sz w:val="32"/>
          <w:szCs w:val="32"/>
        </w:rPr>
        <w:t xml:space="preserve"> не</w:t>
      </w:r>
      <w:r w:rsidR="00F92A31">
        <w:rPr>
          <w:sz w:val="32"/>
          <w:szCs w:val="32"/>
        </w:rPr>
        <w:t>смотря на возраст полон энергии,</w:t>
      </w:r>
      <w:r w:rsidR="004D63B1">
        <w:rPr>
          <w:sz w:val="32"/>
          <w:szCs w:val="32"/>
        </w:rPr>
        <w:t xml:space="preserve"> руководит филиалом общества Шота Руставели, является </w:t>
      </w:r>
      <w:r w:rsidR="000A2235">
        <w:rPr>
          <w:sz w:val="32"/>
          <w:szCs w:val="32"/>
        </w:rPr>
        <w:t xml:space="preserve"> генеральным директором акционерного общества</w:t>
      </w:r>
      <w:r w:rsidR="004D63B1">
        <w:rPr>
          <w:sz w:val="32"/>
          <w:szCs w:val="32"/>
        </w:rPr>
        <w:t xml:space="preserve"> «</w:t>
      </w:r>
      <w:proofErr w:type="spellStart"/>
      <w:r w:rsidR="004D63B1">
        <w:rPr>
          <w:sz w:val="32"/>
          <w:szCs w:val="32"/>
        </w:rPr>
        <w:t>Аиси</w:t>
      </w:r>
      <w:proofErr w:type="spellEnd"/>
      <w:r w:rsidR="004D63B1">
        <w:rPr>
          <w:sz w:val="32"/>
          <w:szCs w:val="32"/>
        </w:rPr>
        <w:t xml:space="preserve">», талантливый поэт, опубликовавший несколько своих книг стихов. Это ему принадлежит инициатива установки памятника. Это он взял на себя </w:t>
      </w:r>
    </w:p>
    <w:p w:rsidR="000C5B37" w:rsidRDefault="00F92A31">
      <w:pPr>
        <w:rPr>
          <w:sz w:val="32"/>
          <w:szCs w:val="32"/>
        </w:rPr>
      </w:pPr>
      <w:r>
        <w:rPr>
          <w:sz w:val="32"/>
          <w:szCs w:val="32"/>
        </w:rPr>
        <w:t>б</w:t>
      </w:r>
      <w:r w:rsidR="004D63B1">
        <w:rPr>
          <w:sz w:val="32"/>
          <w:szCs w:val="32"/>
        </w:rPr>
        <w:t xml:space="preserve">ольшую часть финансирования работ по установке монумента. Ему помогали его супруга </w:t>
      </w:r>
      <w:proofErr w:type="spellStart"/>
      <w:r w:rsidR="004D63B1">
        <w:rPr>
          <w:sz w:val="32"/>
          <w:szCs w:val="32"/>
        </w:rPr>
        <w:t>Лали</w:t>
      </w:r>
      <w:proofErr w:type="spellEnd"/>
      <w:r w:rsidR="004D63B1">
        <w:rPr>
          <w:sz w:val="32"/>
          <w:szCs w:val="32"/>
        </w:rPr>
        <w:t xml:space="preserve"> Ивановна </w:t>
      </w:r>
      <w:proofErr w:type="spellStart"/>
      <w:r w:rsidR="004D63B1">
        <w:rPr>
          <w:sz w:val="32"/>
          <w:szCs w:val="32"/>
        </w:rPr>
        <w:t>Хорнаули</w:t>
      </w:r>
      <w:proofErr w:type="spellEnd"/>
      <w:r w:rsidR="004D63B1">
        <w:rPr>
          <w:sz w:val="32"/>
          <w:szCs w:val="32"/>
        </w:rPr>
        <w:t>, вице-президе</w:t>
      </w:r>
      <w:r>
        <w:rPr>
          <w:sz w:val="32"/>
          <w:szCs w:val="32"/>
        </w:rPr>
        <w:t>н</w:t>
      </w:r>
      <w:r w:rsidR="004D63B1">
        <w:rPr>
          <w:sz w:val="32"/>
          <w:szCs w:val="32"/>
        </w:rPr>
        <w:t xml:space="preserve">т грузинского землячества в Санкт-Петербурге Борис </w:t>
      </w:r>
      <w:proofErr w:type="spellStart"/>
      <w:r w:rsidR="004D63B1">
        <w:rPr>
          <w:sz w:val="32"/>
          <w:szCs w:val="32"/>
        </w:rPr>
        <w:t>Галактионович</w:t>
      </w:r>
      <w:proofErr w:type="spellEnd"/>
      <w:r w:rsidR="004D63B1">
        <w:rPr>
          <w:sz w:val="32"/>
          <w:szCs w:val="32"/>
        </w:rPr>
        <w:t xml:space="preserve"> </w:t>
      </w:r>
      <w:proofErr w:type="spellStart"/>
      <w:r w:rsidR="004D63B1">
        <w:rPr>
          <w:sz w:val="32"/>
          <w:szCs w:val="32"/>
        </w:rPr>
        <w:t>Берулава</w:t>
      </w:r>
      <w:proofErr w:type="spellEnd"/>
      <w:r w:rsidR="004D63B1">
        <w:rPr>
          <w:sz w:val="32"/>
          <w:szCs w:val="32"/>
        </w:rPr>
        <w:t>, а также члены землячества.</w:t>
      </w:r>
      <w:r w:rsidR="008C7F16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Но даже такому грузинскому патриоту  как </w:t>
      </w:r>
      <w:proofErr w:type="spellStart"/>
      <w:r>
        <w:rPr>
          <w:sz w:val="32"/>
          <w:szCs w:val="32"/>
        </w:rPr>
        <w:t>Бутхашвили</w:t>
      </w:r>
      <w:proofErr w:type="spellEnd"/>
      <w:r>
        <w:rPr>
          <w:sz w:val="32"/>
          <w:szCs w:val="32"/>
        </w:rPr>
        <w:t xml:space="preserve">  не хватило бы сил и средств</w:t>
      </w:r>
      <w:r w:rsidR="006E6A2E">
        <w:rPr>
          <w:sz w:val="32"/>
          <w:szCs w:val="32"/>
        </w:rPr>
        <w:t>,</w:t>
      </w:r>
      <w:r>
        <w:rPr>
          <w:sz w:val="32"/>
          <w:szCs w:val="32"/>
        </w:rPr>
        <w:t xml:space="preserve"> чтобы осилить проект. Видимо фортуна благоволила</w:t>
      </w:r>
      <w:r w:rsidR="006E6A2E">
        <w:rPr>
          <w:sz w:val="32"/>
          <w:szCs w:val="32"/>
        </w:rPr>
        <w:t>, что один из крупнейших художников со</w:t>
      </w:r>
      <w:r w:rsidR="007D76EC">
        <w:rPr>
          <w:sz w:val="32"/>
          <w:szCs w:val="32"/>
        </w:rPr>
        <w:t xml:space="preserve">временности Зураб </w:t>
      </w:r>
      <w:bookmarkStart w:id="0" w:name="_GoBack"/>
      <w:bookmarkEnd w:id="0"/>
      <w:r w:rsidR="006E6A2E">
        <w:rPr>
          <w:sz w:val="32"/>
          <w:szCs w:val="32"/>
        </w:rPr>
        <w:t xml:space="preserve">   Церетели подключился </w:t>
      </w:r>
      <w:r w:rsidR="00877C23">
        <w:rPr>
          <w:sz w:val="32"/>
          <w:szCs w:val="32"/>
        </w:rPr>
        <w:t xml:space="preserve">к делу.  Все состоялось. </w:t>
      </w:r>
      <w:r w:rsidR="006E6A2E">
        <w:rPr>
          <w:sz w:val="32"/>
          <w:szCs w:val="32"/>
        </w:rPr>
        <w:t xml:space="preserve"> Культурное богатство города пополнилось. Теперь не только в центре города есть на что полюбоваться, но и окраины украшены произведением искусства.</w:t>
      </w:r>
    </w:p>
    <w:p w:rsidR="006E6A2E" w:rsidRDefault="006E6A2E">
      <w:pPr>
        <w:rPr>
          <w:sz w:val="32"/>
          <w:szCs w:val="32"/>
        </w:rPr>
      </w:pPr>
      <w:r>
        <w:rPr>
          <w:sz w:val="32"/>
          <w:szCs w:val="32"/>
        </w:rPr>
        <w:t>композитор Александр Изосимов</w:t>
      </w:r>
    </w:p>
    <w:p w:rsidR="005E5356" w:rsidRDefault="005E5356">
      <w:pPr>
        <w:rPr>
          <w:sz w:val="32"/>
          <w:szCs w:val="32"/>
        </w:rPr>
      </w:pPr>
    </w:p>
    <w:p w:rsidR="008F0618" w:rsidRPr="008A5F12" w:rsidRDefault="008F0618">
      <w:pPr>
        <w:rPr>
          <w:sz w:val="32"/>
          <w:szCs w:val="32"/>
        </w:rPr>
      </w:pPr>
    </w:p>
    <w:sectPr w:rsidR="008F0618" w:rsidRPr="008A5F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1BF1"/>
    <w:rsid w:val="000A2235"/>
    <w:rsid w:val="000C5B37"/>
    <w:rsid w:val="001C1722"/>
    <w:rsid w:val="003200DE"/>
    <w:rsid w:val="00342148"/>
    <w:rsid w:val="004D63B1"/>
    <w:rsid w:val="00504C93"/>
    <w:rsid w:val="005D6A14"/>
    <w:rsid w:val="005E5356"/>
    <w:rsid w:val="006B1219"/>
    <w:rsid w:val="006E6A2E"/>
    <w:rsid w:val="007D76EC"/>
    <w:rsid w:val="00877C23"/>
    <w:rsid w:val="008A5F12"/>
    <w:rsid w:val="008C7F16"/>
    <w:rsid w:val="008F0618"/>
    <w:rsid w:val="009778D2"/>
    <w:rsid w:val="00A32FF4"/>
    <w:rsid w:val="00BA2DF8"/>
    <w:rsid w:val="00D2290E"/>
    <w:rsid w:val="00F92A31"/>
    <w:rsid w:val="00FA1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3</Pages>
  <Words>705</Words>
  <Characters>4025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9</cp:revision>
  <dcterms:created xsi:type="dcterms:W3CDTF">2016-12-10T06:26:00Z</dcterms:created>
  <dcterms:modified xsi:type="dcterms:W3CDTF">2016-12-10T19:31:00Z</dcterms:modified>
</cp:coreProperties>
</file>